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5000" w:type="pct"/>
        <w:jc w:val="center"/>
        <w:tblCellSpacing w:w="15" w:type="dxa"/>
        <w:tblCellMar>
          <w:left w:w="0" w:type="dxa"/>
          <w:right w:w="0" w:type="dxa"/>
        </w:tblCellMar>
        <w:tblLook w:val="04A0"/>
      </w:tblPr>
      <w:tblGrid>
        <w:gridCol w:w="9088"/>
        <w:gridCol w:w="45"/>
      </w:tblGrid>
      <w:tr w:rsidR="000D0B96" w:rsidRPr="000D0B96">
        <w:trPr>
          <w:gridAfter w:val="1"/>
          <w:tblCellSpacing w:w="15" w:type="dxa"/>
          <w:jc w:val="center"/>
        </w:trPr>
        <w:tc>
          <w:tcPr>
            <w:tcW w:w="5000" w:type="pct"/>
            <w:vAlign w:val="center"/>
            <w:hideMark/>
          </w:tcPr>
          <w:p w:rsidR="000D0B96" w:rsidRPr="000D0B96" w:rsidRDefault="000D0B96" w:rsidP="000D0B96">
            <w:pPr>
              <w:spacing w:after="0" w:line="240" w:lineRule="auto"/>
              <w:rPr>
                <w:rFonts w:ascii="Tahoma" w:eastAsia="Times New Roman" w:hAnsi="Tahoma" w:cs="Tahoma"/>
                <w:b/>
                <w:bCs/>
                <w:color w:val="3366CC"/>
                <w:sz w:val="16"/>
                <w:szCs w:val="16"/>
              </w:rPr>
            </w:pPr>
            <w:r w:rsidRPr="000D0B96">
              <w:rPr>
                <w:rFonts w:ascii="Tahoma" w:eastAsia="Times New Roman" w:hAnsi="Tahoma" w:cs="Tahoma"/>
                <w:b/>
                <w:bCs/>
                <w:color w:val="3366CC"/>
                <w:sz w:val="16"/>
                <w:szCs w:val="16"/>
                <w:rtl/>
              </w:rPr>
              <w:t xml:space="preserve">کارآفرین کیست </w:t>
            </w:r>
          </w:p>
        </w:tc>
      </w:tr>
      <w:tr w:rsidR="000D0B96" w:rsidRPr="000D0B96">
        <w:trPr>
          <w:tblCellSpacing w:w="15" w:type="dxa"/>
          <w:jc w:val="center"/>
        </w:trPr>
        <w:tc>
          <w:tcPr>
            <w:tcW w:w="0" w:type="auto"/>
            <w:gridSpan w:val="2"/>
            <w:vAlign w:val="center"/>
            <w:hideMark/>
          </w:tcPr>
          <w:tbl>
            <w:tblPr>
              <w:tblpPr w:leftFromText="45" w:rightFromText="45" w:vertAnchor="text"/>
              <w:bidiVisual/>
              <w:tblW w:w="1500" w:type="dxa"/>
              <w:tblCellSpacing w:w="15" w:type="dxa"/>
              <w:tblCellMar>
                <w:top w:w="15" w:type="dxa"/>
                <w:left w:w="15" w:type="dxa"/>
                <w:bottom w:w="15" w:type="dxa"/>
                <w:right w:w="15" w:type="dxa"/>
              </w:tblCellMar>
              <w:tblLook w:val="04A0"/>
            </w:tblPr>
            <w:tblGrid>
              <w:gridCol w:w="1500"/>
            </w:tblGrid>
            <w:tr w:rsidR="000D0B96" w:rsidRPr="000D0B96">
              <w:trPr>
                <w:tblCellSpacing w:w="15" w:type="dxa"/>
              </w:trPr>
              <w:tc>
                <w:tcPr>
                  <w:tcW w:w="0" w:type="auto"/>
                  <w:vAlign w:val="center"/>
                  <w:hideMark/>
                </w:tcPr>
                <w:p w:rsidR="000D0B96" w:rsidRPr="000D0B96" w:rsidRDefault="000D0B96" w:rsidP="000D0B96">
                  <w:pPr>
                    <w:spacing w:after="0" w:line="240" w:lineRule="auto"/>
                    <w:rPr>
                      <w:rFonts w:ascii="Times New Roman" w:eastAsia="Times New Roman" w:hAnsi="Times New Roman" w:cs="Times New Roman"/>
                      <w:sz w:val="24"/>
                      <w:szCs w:val="24"/>
                    </w:rPr>
                  </w:pPr>
                </w:p>
              </w:tc>
            </w:tr>
          </w:tbl>
          <w:p w:rsidR="000D0B96" w:rsidRPr="000D0B96" w:rsidRDefault="000D0B96" w:rsidP="000D0B96">
            <w:pPr>
              <w:spacing w:before="100" w:beforeAutospacing="1" w:after="100" w:afterAutospacing="1" w:line="240" w:lineRule="auto"/>
              <w:rPr>
                <w:rFonts w:ascii="Times New Roman" w:eastAsia="Times New Roman" w:hAnsi="Times New Roman" w:cs="Times New Roman"/>
                <w:sz w:val="24"/>
                <w:szCs w:val="24"/>
              </w:rPr>
            </w:pPr>
            <w:r w:rsidRPr="000D0B96">
              <w:rPr>
                <w:rFonts w:ascii="Tahoma" w:eastAsia="Times New Roman" w:hAnsi="Tahoma" w:cs="Tahoma"/>
                <w:color w:val="333333"/>
                <w:sz w:val="20"/>
                <w:szCs w:val="20"/>
                <w:rtl/>
              </w:rPr>
              <w:t xml:space="preserve">زمان زیادی نیست که کلمات کارآفرین و کارآفرینی در رسانه‌های مختلف تکرار می‌شود و هر کس به سلیقه‌ی خود از این واژه‌ی جدید برای اشاره به مدیران، افراد موفق، سرمایه‌داران، سرمایه‌گذاران، صادرکنندگان، دلال‌ها و تاجران استفاده می‌کند. هر چند هر کدام از این افراد ممکن است کارآفرین باشند ولی هیچ کدام مصداق کاملی برای این مفهوم نیستند. به راستی کارآفرین کیست؟ آیا کارآفرینان ویژگی‌های متمایزی از دیگر بازیگران صحنه‌ی اقتصاد دارند؟ نگاهی به مسیر حرکت فعالیت‌های کارآفرینان، مبدا و منشا حرکت و انرژی که در طول مسیر آنان را تغذیه می‌نماید در تصویری اجمالی از شخصیت کارآفرین ارائه شده است. چه چیز باعث می‌شود که نشاط حرکت به لختی و سکون غلبه کند؟ آرزوی آن چیزی که امروز نیست ولی فردا می‌تواند باشد، اولین چیزی است که جمود کارآفرین را در هم می‌شکند. یعنی کارآفرین آرزومند است. آن‌چه جهت و مسیر کارآفرین را برای رسیدن به آرزوهایش تعیین می‌کند از درون او برمی‌خیزد.عزم او برای حرکت یا توقف و اقدام یا عدم اقدام، چیزی نیست که مولود شرایط، محیط یا اطرافیان باشد. یعنی کارآفرین کنترل درونی دارد. او برای این که بتواند درست آن چه را که می‌اندیشد عینیت بخشد و عزم خود را عملی کند باید رئیس و کارفرمای خود باشد. یعنی کارآفرین نیاز به استقلال دارد. ذهن پویای او مرزهای از پیش تعیین شده و قالب‌های رایج را درهم می‌شکند و با وجودی که همان چیزی را می‌بیند که دیگران می‌بینند، اما چیزی را می‌اندیشد که دیگران نمی‌اندیشند. یعنی کارآفرین خلاق است. وقتی که خلاقیت از ذهن به عمل منتقل می‌شود، نوآوری صورت می‌گیرد. نوآوری یعنی پیمودن راه نارفته. کسی که اولین بار راهی را می‌پیماید، اولین کسی است که می‌تواند خبر مخاطرات راه را برای دیگران بیاورد. یعنی کارآفرین خطرپذیر است. او به جای آن که منتظر ضمانت یک پایان موفق بماند، به فکر و تلاش خود تکیه می‌زند، به مشکلات حمله می‌کند و پیش می‌رود. یعنی کارآفرین منفعل نیست و برای استقبال از آینده روحیه‌ای تهاجمی دارد. لحظه‌ی آغاز تصمیم، تنها زمانی نیست که او با ریسک مخاطره مواجه می‌شود؛ ابهام یک پایان نامعلوم، بر هر قدم این راه سایه می‌اندازد. یعنی کارآفرین قدرت تحمل ابهام دارد. به استقبال فردا رفتن، آخر ماجرا نیست. کسی که آگاهانه و پیشاپیش خود را در میدان مواجهه با مسائل می‌اندازد، باید توان سخت کارکردن در شرایط پرتنش راهم داشته باشد. یعنی کارآفرین با وجود فشار زیاد، کارآیی خود را حفظ می‌کند. باید گفت تعریف مجموعه‌ای از صفاتی که کارآفرین ایده‌آل را به تصویربکشد، امکان‌پذیر نیست و از طرفی هر کارآفرینی تمام ویژگی‌های به دست آمده در تحقیقات کارآفرینی را ندارد. برخی دیگر از ویژگی‌هایی که محققین بسیاری آنها را به عنوان ویژگی‌های کارآفرین بر شمرده‌اند عبارتند از: </w:t>
            </w:r>
            <w:r w:rsidRPr="000D0B96">
              <w:rPr>
                <w:rFonts w:ascii="Tahoma" w:eastAsia="Times New Roman" w:hAnsi="Tahoma" w:cs="Tahoma"/>
                <w:color w:val="333333"/>
                <w:sz w:val="20"/>
                <w:szCs w:val="20"/>
                <w:rtl/>
              </w:rPr>
              <w:br/>
            </w:r>
            <w:r w:rsidRPr="000D0B96">
              <w:rPr>
                <w:rFonts w:ascii="Tahoma" w:eastAsia="Times New Roman" w:hAnsi="Tahoma" w:cs="Tahoma"/>
                <w:color w:val="333333"/>
                <w:sz w:val="20"/>
                <w:szCs w:val="20"/>
                <w:rtl/>
              </w:rPr>
              <w:br/>
            </w:r>
            <w:r w:rsidRPr="000D0B96">
              <w:rPr>
                <w:rFonts w:ascii="Tahoma" w:eastAsia="Times New Roman" w:hAnsi="Tahoma" w:cs="Tahoma"/>
                <w:b/>
                <w:bCs/>
                <w:color w:val="333333"/>
                <w:szCs w:val="20"/>
                <w:rtl/>
              </w:rPr>
              <w:t>آینده‌نگر بودن و داشتن چشم‌انداز:</w:t>
            </w:r>
            <w:r w:rsidRPr="000D0B96">
              <w:rPr>
                <w:rFonts w:ascii="Tahoma" w:eastAsia="Times New Roman" w:hAnsi="Tahoma" w:cs="Tahoma"/>
                <w:color w:val="333333"/>
                <w:sz w:val="20"/>
                <w:szCs w:val="20"/>
                <w:rtl/>
              </w:rPr>
              <w:t xml:space="preserve"> چشم‌انداز برای شخص کارآفرین کاملا شفاف و خالی از هر گونه ابهام بوده و لذا قابل انتقال به دیگران می‌باشد. داشتن چنین چشم‌اندازی به کارآفرین کمک می‌کند تا حرکتی مستمر و بدون سردرگمی و مستقیم به سمت هدف داشته باشد. علاوه بر این، چشم‌انداز قابل انتقال، دیگران را نیز در طی مسیر همراه و مددیار او می‌نماید.</w:t>
            </w:r>
            <w:r w:rsidRPr="000D0B96">
              <w:rPr>
                <w:rFonts w:ascii="Tahoma" w:eastAsia="Times New Roman" w:hAnsi="Tahoma" w:cs="Tahoma"/>
                <w:color w:val="333333"/>
                <w:sz w:val="20"/>
                <w:szCs w:val="20"/>
                <w:rtl/>
              </w:rPr>
              <w:br/>
            </w:r>
            <w:r w:rsidRPr="000D0B96">
              <w:rPr>
                <w:rFonts w:ascii="Tahoma" w:eastAsia="Times New Roman" w:hAnsi="Tahoma" w:cs="Tahoma"/>
                <w:color w:val="333333"/>
                <w:sz w:val="20"/>
                <w:szCs w:val="20"/>
                <w:rtl/>
              </w:rPr>
              <w:br/>
            </w:r>
            <w:r w:rsidRPr="000D0B96">
              <w:rPr>
                <w:rFonts w:ascii="Tahoma" w:eastAsia="Times New Roman" w:hAnsi="Tahoma" w:cs="Tahoma"/>
                <w:b/>
                <w:bCs/>
                <w:color w:val="333333"/>
                <w:szCs w:val="20"/>
                <w:rtl/>
              </w:rPr>
              <w:t>مصمم بودن:</w:t>
            </w:r>
            <w:r w:rsidRPr="000D0B96">
              <w:rPr>
                <w:rFonts w:ascii="Tahoma" w:eastAsia="Times New Roman" w:hAnsi="Tahoma" w:cs="Tahoma"/>
                <w:color w:val="333333"/>
                <w:sz w:val="20"/>
                <w:szCs w:val="20"/>
                <w:rtl/>
              </w:rPr>
              <w:t xml:space="preserve"> عزم راسخ کارآفرینان یکی دیگر از ویژگی‌های بارز آنهاست که انرژی و تعهد لازم برای کسب موفقیت را ایجاد می‌کند. کارآفرینان مصمم از ایده‌های جدید و فرصت‌ها و پیشنهادهای شغلی دیگر چشم‌پوشی کرده و در مقابل به کاری که برای خود برگزیده‌اند پایبند می‌مانند. این قطعیت کارآفرین را طی فرایند راه‌اندازی از هر گونه شک و تردید و دودلی مصون نگاه می‌دارد تا حدی که مخالفت نزدیکان و آشنایان نیز نمی‌تواند در اراده‌ی آنان خللی وارد نموده بلکه دودلی دیگران نیز تحت تاثیر این قطعیت برطرف می‌شود. </w:t>
            </w:r>
            <w:r w:rsidRPr="000D0B96">
              <w:rPr>
                <w:rFonts w:ascii="Tahoma" w:eastAsia="Times New Roman" w:hAnsi="Tahoma" w:cs="Tahoma"/>
                <w:color w:val="333333"/>
                <w:sz w:val="20"/>
                <w:szCs w:val="20"/>
                <w:rtl/>
              </w:rPr>
              <w:br/>
            </w:r>
            <w:r w:rsidRPr="000D0B96">
              <w:rPr>
                <w:rFonts w:ascii="Tahoma" w:eastAsia="Times New Roman" w:hAnsi="Tahoma" w:cs="Tahoma"/>
                <w:color w:val="333333"/>
                <w:sz w:val="20"/>
                <w:szCs w:val="20"/>
                <w:rtl/>
              </w:rPr>
              <w:br/>
            </w:r>
            <w:r w:rsidRPr="000D0B96">
              <w:rPr>
                <w:rFonts w:ascii="Tahoma" w:eastAsia="Times New Roman" w:hAnsi="Tahoma" w:cs="Tahoma"/>
                <w:b/>
                <w:bCs/>
                <w:color w:val="333333"/>
                <w:szCs w:val="20"/>
                <w:rtl/>
              </w:rPr>
              <w:t>تمرکز:</w:t>
            </w:r>
            <w:r w:rsidRPr="000D0B96">
              <w:rPr>
                <w:rFonts w:ascii="Tahoma" w:eastAsia="Times New Roman" w:hAnsi="Tahoma" w:cs="Tahoma"/>
                <w:color w:val="333333"/>
                <w:sz w:val="20"/>
                <w:szCs w:val="20"/>
                <w:rtl/>
              </w:rPr>
              <w:t xml:space="preserve"> برای این که کارآفرین از انجام موفقیت‌آمیز تمام طرح و برنامه‌ها و جزئیات کار مطمئن باشد، لازم است که همانند یک فوتبالیست خوب که لحظه‌ای چشم از توپ برنمی‌دارد در تمام لحظات با تمرکز بر چشم‌انداز، همه‌ی انرژی، وقت و سایر منابع را حول این هدف مصروف نماید. </w:t>
            </w:r>
            <w:r w:rsidRPr="000D0B96">
              <w:rPr>
                <w:rFonts w:ascii="Tahoma" w:eastAsia="Times New Roman" w:hAnsi="Tahoma" w:cs="Tahoma"/>
                <w:color w:val="333333"/>
                <w:sz w:val="20"/>
                <w:szCs w:val="20"/>
                <w:rtl/>
              </w:rPr>
              <w:br/>
            </w:r>
            <w:r w:rsidRPr="000D0B96">
              <w:rPr>
                <w:rFonts w:ascii="Tahoma" w:eastAsia="Times New Roman" w:hAnsi="Tahoma" w:cs="Tahoma"/>
                <w:color w:val="333333"/>
                <w:sz w:val="20"/>
                <w:szCs w:val="20"/>
                <w:rtl/>
              </w:rPr>
              <w:br/>
            </w:r>
            <w:r w:rsidRPr="000D0B96">
              <w:rPr>
                <w:rFonts w:ascii="Tahoma" w:eastAsia="Times New Roman" w:hAnsi="Tahoma" w:cs="Tahoma"/>
                <w:b/>
                <w:bCs/>
                <w:color w:val="333333"/>
                <w:szCs w:val="20"/>
                <w:rtl/>
              </w:rPr>
              <w:t>انگیزش:</w:t>
            </w:r>
            <w:r w:rsidRPr="000D0B96">
              <w:rPr>
                <w:rFonts w:ascii="Tahoma" w:eastAsia="Times New Roman" w:hAnsi="Tahoma" w:cs="Tahoma"/>
                <w:color w:val="333333"/>
                <w:sz w:val="20"/>
                <w:szCs w:val="20"/>
                <w:rtl/>
              </w:rPr>
              <w:t xml:space="preserve"> نیاز خودشکوفایی یکی از مهم‌ترین انگیزه‌های کارآفرینان در محقق کردن چشم‌انداز خود است. نتیجه‌ی این نیاز قوی این است که در مسیر حرکت به سوی هدف، هر چیز دیگری در اولویت پایین‌تری قرار می‌گیرد. در روابط شخصی، علایق خارج از این چشم‌انداز و یا پروژه‌های با سود مالی زیاد، همه از مواردی هستند که در مقایسه با هدف، اولویت پایین‌تری خواهند داشت. البته سود مالی به ندرت انگیزه‌ی کارآفرینان قرار می‌گیرد چرا که پول به تنهایی نمی‌تواند انگیزه‌ی انجام تمام زحماتی باشد که در شروع یک فعالیت کارآفرینانه لازم است، هر چند که معیار خوبی برای اندازه‌گیری موفقیت فعالیت کارآفرینان است. </w:t>
            </w:r>
            <w:r w:rsidRPr="000D0B96">
              <w:rPr>
                <w:rFonts w:ascii="Tahoma" w:eastAsia="Times New Roman" w:hAnsi="Tahoma" w:cs="Tahoma"/>
                <w:color w:val="333333"/>
                <w:sz w:val="20"/>
                <w:szCs w:val="20"/>
                <w:rtl/>
              </w:rPr>
              <w:br/>
            </w:r>
            <w:r w:rsidRPr="000D0B96">
              <w:rPr>
                <w:rFonts w:ascii="Tahoma" w:eastAsia="Times New Roman" w:hAnsi="Tahoma" w:cs="Tahoma"/>
                <w:color w:val="333333"/>
                <w:sz w:val="20"/>
                <w:szCs w:val="20"/>
                <w:rtl/>
              </w:rPr>
              <w:br/>
            </w:r>
            <w:r w:rsidRPr="000D0B96">
              <w:rPr>
                <w:rFonts w:ascii="Tahoma" w:eastAsia="Times New Roman" w:hAnsi="Tahoma" w:cs="Tahoma"/>
                <w:b/>
                <w:bCs/>
                <w:color w:val="333333"/>
                <w:szCs w:val="20"/>
                <w:rtl/>
              </w:rPr>
              <w:t>وقف و از خودگذشتگی:</w:t>
            </w:r>
            <w:r w:rsidRPr="000D0B96">
              <w:rPr>
                <w:rFonts w:ascii="Tahoma" w:eastAsia="Times New Roman" w:hAnsi="Tahoma" w:cs="Tahoma"/>
                <w:color w:val="333333"/>
                <w:sz w:val="20"/>
                <w:szCs w:val="20"/>
                <w:rtl/>
              </w:rPr>
              <w:t xml:space="preserve"> کارآفرینان همه‌ی زندگی خود را وقف کار نموده‌اند. بسیار سخت‌کوش هستند و پشتکار آنان مثال‌زدنی است. در حقیقت آنان از کار در راستای هدف خود لذت می‌برند. داشتن چشم‌انداز روشن و ترکیب آن با خوش‌بینی و ریسک‌پذیری کارآفرینان، سخت‌و تعلق خاطر به کار را در آنان پدید می‌آورد.</w:t>
            </w:r>
          </w:p>
        </w:tc>
      </w:tr>
    </w:tbl>
    <w:p w:rsidR="00BC00D4" w:rsidRDefault="00BC00D4">
      <w:pPr>
        <w:rPr>
          <w:rFonts w:hint="cs"/>
        </w:rPr>
      </w:pPr>
    </w:p>
    <w:sectPr w:rsidR="00BC00D4" w:rsidSect="00DA4744">
      <w:pgSz w:w="11909" w:h="16834" w:code="9"/>
      <w:pgMar w:top="1418" w:right="1418" w:bottom="1418" w:left="1418"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0D0B96"/>
    <w:rsid w:val="000C6E1F"/>
    <w:rsid w:val="000D0B96"/>
    <w:rsid w:val="000D3C74"/>
    <w:rsid w:val="001223F7"/>
    <w:rsid w:val="00256581"/>
    <w:rsid w:val="00274566"/>
    <w:rsid w:val="006A513F"/>
    <w:rsid w:val="00726C24"/>
    <w:rsid w:val="007D5324"/>
    <w:rsid w:val="008229DF"/>
    <w:rsid w:val="00A46846"/>
    <w:rsid w:val="00A54AE6"/>
    <w:rsid w:val="00A84BDA"/>
    <w:rsid w:val="00AB4FE3"/>
    <w:rsid w:val="00BC00D4"/>
    <w:rsid w:val="00DA4744"/>
    <w:rsid w:val="00DD7173"/>
    <w:rsid w:val="00FC2B87"/>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0D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0B9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0B9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650</Words>
  <Characters>3707</Characters>
  <Application>Microsoft Office Word</Application>
  <DocSecurity>0</DocSecurity>
  <Lines>30</Lines>
  <Paragraphs>8</Paragraphs>
  <ScaleCrop>false</ScaleCrop>
  <Company>Golestan</Company>
  <LinksUpToDate>false</LinksUpToDate>
  <CharactersWithSpaces>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Ancibatur</dc:creator>
  <cp:keywords/>
  <dc:description/>
  <cp:lastModifiedBy>Ancibatur</cp:lastModifiedBy>
  <cp:revision>1</cp:revision>
  <dcterms:created xsi:type="dcterms:W3CDTF">2013-02-25T05:06:00Z</dcterms:created>
  <dcterms:modified xsi:type="dcterms:W3CDTF">2013-02-25T05:08:00Z</dcterms:modified>
</cp:coreProperties>
</file>